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44329" w14:textId="727916A2" w:rsidR="001328D2" w:rsidRPr="00EB2960" w:rsidRDefault="001328D2" w:rsidP="00461618">
      <w:pPr>
        <w:keepNext/>
        <w:spacing w:after="0" w:line="240" w:lineRule="auto"/>
        <w:ind w:left="8080" w:right="-108"/>
        <w:outlineLvl w:val="0"/>
        <w:rPr>
          <w:rFonts w:ascii="Times New Roman" w:hAnsi="Times New Roman" w:cs="Times New Roman"/>
          <w:b/>
          <w:bCs/>
          <w:i/>
          <w:sz w:val="24"/>
          <w:szCs w:val="24"/>
        </w:rPr>
      </w:pPr>
      <w:r w:rsidRPr="00EB2960">
        <w:rPr>
          <w:rFonts w:ascii="Times New Roman" w:hAnsi="Times New Roman" w:cs="Times New Roman"/>
          <w:b/>
          <w:bCs/>
          <w:i/>
          <w:sz w:val="24"/>
          <w:szCs w:val="24"/>
        </w:rPr>
        <w:t>Образец № 1а</w:t>
      </w:r>
    </w:p>
    <w:p w14:paraId="6D315AC6" w14:textId="77777777" w:rsidR="001328D2" w:rsidRPr="001328D2" w:rsidRDefault="001328D2" w:rsidP="00461618">
      <w:pPr>
        <w:keepNext/>
        <w:spacing w:after="0" w:line="240" w:lineRule="auto"/>
        <w:jc w:val="center"/>
        <w:outlineLvl w:val="0"/>
        <w:rPr>
          <w:rFonts w:ascii="Times New Roman" w:eastAsia="Times New Roman" w:hAnsi="Times New Roman" w:cs="Times New Roman"/>
          <w:b/>
          <w:sz w:val="24"/>
          <w:szCs w:val="24"/>
          <w:lang w:eastAsia="bg-BG"/>
        </w:rPr>
      </w:pPr>
    </w:p>
    <w:p w14:paraId="77434B02" w14:textId="77777777" w:rsidR="00461618" w:rsidRPr="00C52D2B" w:rsidRDefault="00461618" w:rsidP="00461618">
      <w:pPr>
        <w:spacing w:after="0" w:line="240" w:lineRule="auto"/>
        <w:ind w:firstLine="709"/>
        <w:jc w:val="center"/>
        <w:rPr>
          <w:rFonts w:ascii="Times New Roman" w:hAnsi="Times New Roman" w:cs="Times New Roman"/>
          <w:b/>
          <w:sz w:val="28"/>
          <w:szCs w:val="28"/>
          <w:lang w:val="ru-RU"/>
        </w:rPr>
      </w:pPr>
      <w:r w:rsidRPr="00C52D2B">
        <w:rPr>
          <w:rFonts w:ascii="Times New Roman" w:hAnsi="Times New Roman" w:cs="Times New Roman"/>
          <w:b/>
          <w:sz w:val="28"/>
          <w:szCs w:val="28"/>
          <w:lang w:val="ru-RU"/>
        </w:rPr>
        <w:t xml:space="preserve">Д Е К Л А Р А Ц И Я </w:t>
      </w:r>
    </w:p>
    <w:p w14:paraId="090F8A59" w14:textId="77777777" w:rsidR="002355AB" w:rsidRPr="00461618" w:rsidRDefault="002355AB" w:rsidP="001328D2">
      <w:pPr>
        <w:spacing w:after="0" w:line="240" w:lineRule="auto"/>
        <w:jc w:val="center"/>
        <w:rPr>
          <w:rFonts w:ascii="Times New Roman" w:eastAsia="Times New Roman" w:hAnsi="Times New Roman" w:cs="Times New Roman"/>
          <w:i/>
          <w:sz w:val="24"/>
          <w:szCs w:val="24"/>
          <w:lang w:eastAsia="bg-BG"/>
        </w:rPr>
      </w:pPr>
      <w:r w:rsidRPr="00461618">
        <w:rPr>
          <w:rFonts w:ascii="Times New Roman" w:eastAsia="Times New Roman" w:hAnsi="Times New Roman" w:cs="Times New Roman"/>
          <w:i/>
          <w:sz w:val="24"/>
          <w:szCs w:val="24"/>
          <w:lang w:val="bg-BG" w:eastAsia="bg-BG"/>
        </w:rPr>
        <w:t xml:space="preserve">за </w:t>
      </w:r>
      <w:r w:rsidRPr="00461618">
        <w:rPr>
          <w:rFonts w:ascii="Times New Roman" w:eastAsia="Times New Roman" w:hAnsi="Times New Roman" w:cs="Times New Roman"/>
          <w:i/>
          <w:sz w:val="24"/>
          <w:szCs w:val="24"/>
          <w:lang w:eastAsia="bg-BG"/>
        </w:rPr>
        <w:t>отсъствие на обстоятелствата по чл. 5к от Регламент (EС) № 2022/576 на Съвета от 8 април 2022 г. за изменение на Регламент (ЕС) № 833/2014 г. относно ограничителните мерки с оглед на действията на Русия, дестабилизиращи положението в Украйна</w:t>
      </w:r>
    </w:p>
    <w:p w14:paraId="0A337E70" w14:textId="77777777" w:rsidR="00AD1123" w:rsidRPr="00E53A2A" w:rsidRDefault="00AD1123" w:rsidP="001328D2">
      <w:pPr>
        <w:spacing w:after="0" w:line="240" w:lineRule="auto"/>
        <w:rPr>
          <w:rFonts w:ascii="Times New Roman" w:hAnsi="Times New Roman" w:cs="Times New Roman"/>
          <w:sz w:val="24"/>
          <w:szCs w:val="24"/>
          <w:lang w:val="bg-BG"/>
        </w:rPr>
      </w:pPr>
    </w:p>
    <w:p w14:paraId="62C111C5" w14:textId="04E3DB38" w:rsidR="00461618" w:rsidRPr="00461618" w:rsidRDefault="00461618" w:rsidP="00461618">
      <w:pPr>
        <w:spacing w:before="60" w:after="0" w:line="240" w:lineRule="auto"/>
        <w:ind w:firstLine="709"/>
        <w:jc w:val="both"/>
        <w:rPr>
          <w:rFonts w:ascii="Times New Roman" w:hAnsi="Times New Roman" w:cs="Times New Roman"/>
          <w:sz w:val="20"/>
          <w:szCs w:val="20"/>
          <w:lang w:val="ru-RU"/>
        </w:rPr>
      </w:pPr>
      <w:r w:rsidRPr="00461618">
        <w:rPr>
          <w:rFonts w:ascii="Times New Roman" w:hAnsi="Times New Roman" w:cs="Times New Roman"/>
          <w:sz w:val="24"/>
          <w:szCs w:val="24"/>
          <w:lang w:val="ru-RU"/>
        </w:rPr>
        <w:t xml:space="preserve">Долуподписаният/ната </w:t>
      </w:r>
      <w:r w:rsidRPr="00461618">
        <w:rPr>
          <w:rFonts w:ascii="Times New Roman" w:hAnsi="Times New Roman" w:cs="Times New Roman"/>
          <w:sz w:val="24"/>
          <w:szCs w:val="24"/>
          <w:lang w:val="bg-BG"/>
        </w:rPr>
        <w:t>.........................</w:t>
      </w:r>
      <w:r w:rsidRPr="00461618">
        <w:rPr>
          <w:rFonts w:ascii="Times New Roman" w:hAnsi="Times New Roman" w:cs="Times New Roman"/>
          <w:sz w:val="24"/>
          <w:szCs w:val="24"/>
          <w:lang w:val="bg-BG"/>
        </w:rPr>
        <w:t>..</w:t>
      </w:r>
      <w:r w:rsidRPr="00461618">
        <w:rPr>
          <w:rFonts w:ascii="Times New Roman" w:hAnsi="Times New Roman" w:cs="Times New Roman"/>
          <w:sz w:val="24"/>
          <w:szCs w:val="24"/>
          <w:lang w:val="bg-BG"/>
        </w:rPr>
        <w:t>...............................................................................,</w:t>
      </w:r>
      <w:r w:rsidRPr="00461618">
        <w:rPr>
          <w:rFonts w:ascii="Times New Roman" w:hAnsi="Times New Roman" w:cs="Times New Roman"/>
          <w:sz w:val="24"/>
          <w:szCs w:val="24"/>
          <w:lang w:val="ru-RU"/>
        </w:rPr>
        <w:t xml:space="preserve"> </w:t>
      </w:r>
      <w:r w:rsidRPr="00461618">
        <w:rPr>
          <w:rFonts w:ascii="Times New Roman" w:hAnsi="Times New Roman" w:cs="Times New Roman"/>
          <w:sz w:val="24"/>
          <w:szCs w:val="24"/>
          <w:lang w:val="bg-BG"/>
        </w:rPr>
        <w:t xml:space="preserve">с документ за самоличност №…………………….., издаден от……………., на …….20…г. и постоянен адрес: </w:t>
      </w:r>
      <w:r w:rsidRPr="00461618">
        <w:rPr>
          <w:rFonts w:ascii="Times New Roman" w:hAnsi="Times New Roman" w:cs="Times New Roman"/>
          <w:sz w:val="24"/>
          <w:szCs w:val="24"/>
          <w:lang w:val="bg-BG"/>
        </w:rPr>
        <w:t>...........................................................................................</w:t>
      </w:r>
      <w:r w:rsidRPr="00461618">
        <w:rPr>
          <w:rFonts w:ascii="Times New Roman" w:hAnsi="Times New Roman" w:cs="Times New Roman"/>
          <w:sz w:val="24"/>
          <w:szCs w:val="24"/>
          <w:lang w:val="bg-BG"/>
        </w:rPr>
        <w:t>..............</w:t>
      </w:r>
      <w:r w:rsidRPr="00461618">
        <w:rPr>
          <w:rFonts w:ascii="Times New Roman" w:hAnsi="Times New Roman" w:cs="Times New Roman"/>
          <w:sz w:val="24"/>
          <w:szCs w:val="24"/>
          <w:lang w:val="bg-BG"/>
        </w:rPr>
        <w:t xml:space="preserve">, </w:t>
      </w:r>
      <w:r w:rsidRPr="00461618">
        <w:rPr>
          <w:rFonts w:ascii="Times New Roman" w:hAnsi="Times New Roman" w:cs="Times New Roman"/>
          <w:sz w:val="24"/>
          <w:szCs w:val="24"/>
          <w:lang w:val="ru-RU"/>
        </w:rPr>
        <w:t>в качеството ми на ..........................................</w:t>
      </w:r>
      <w:r w:rsidRPr="00461618">
        <w:rPr>
          <w:rFonts w:ascii="Times New Roman" w:hAnsi="Times New Roman" w:cs="Times New Roman"/>
          <w:sz w:val="24"/>
          <w:szCs w:val="24"/>
          <w:lang w:val="ru-RU"/>
        </w:rPr>
        <w:t>.</w:t>
      </w:r>
      <w:r w:rsidRPr="00461618">
        <w:rPr>
          <w:rFonts w:ascii="Times New Roman" w:hAnsi="Times New Roman" w:cs="Times New Roman"/>
          <w:sz w:val="24"/>
          <w:szCs w:val="24"/>
          <w:lang w:val="ru-RU"/>
        </w:rPr>
        <w:t>...... на ....</w:t>
      </w:r>
      <w:r w:rsidRPr="00461618">
        <w:rPr>
          <w:rFonts w:ascii="Times New Roman" w:hAnsi="Times New Roman" w:cs="Times New Roman"/>
          <w:sz w:val="24"/>
          <w:szCs w:val="24"/>
          <w:lang w:val="ru-RU"/>
        </w:rPr>
        <w:t>............................</w:t>
      </w:r>
      <w:r w:rsidRPr="00461618">
        <w:rPr>
          <w:rFonts w:ascii="Times New Roman" w:hAnsi="Times New Roman" w:cs="Times New Roman"/>
          <w:sz w:val="24"/>
          <w:szCs w:val="24"/>
          <w:lang w:val="ru-RU"/>
        </w:rPr>
        <w:t>..............................</w:t>
      </w:r>
      <w:r w:rsidRPr="00461618">
        <w:rPr>
          <w:rFonts w:ascii="Times New Roman" w:hAnsi="Times New Roman" w:cs="Times New Roman"/>
          <w:sz w:val="24"/>
          <w:szCs w:val="24"/>
          <w:lang w:val="ru-RU"/>
        </w:rPr>
        <w:t xml:space="preserve">..............................., </w:t>
      </w:r>
      <w:r w:rsidRPr="00461618">
        <w:rPr>
          <w:rFonts w:ascii="Times New Roman" w:hAnsi="Times New Roman" w:cs="Times New Roman"/>
          <w:sz w:val="24"/>
          <w:szCs w:val="24"/>
          <w:lang w:val="ru-RU"/>
        </w:rPr>
        <w:tab/>
      </w:r>
      <w:r w:rsidRPr="00461618">
        <w:rPr>
          <w:rFonts w:ascii="Times New Roman" w:hAnsi="Times New Roman" w:cs="Times New Roman"/>
          <w:i/>
          <w:iCs/>
          <w:sz w:val="24"/>
          <w:szCs w:val="24"/>
          <w:lang w:val="ru-RU"/>
        </w:rPr>
        <w:t xml:space="preserve"> </w:t>
      </w:r>
      <w:r w:rsidRPr="00461618">
        <w:rPr>
          <w:rFonts w:ascii="Times New Roman" w:hAnsi="Times New Roman" w:cs="Times New Roman"/>
          <w:i/>
          <w:iCs/>
          <w:sz w:val="20"/>
          <w:szCs w:val="20"/>
          <w:lang w:val="ru-RU"/>
        </w:rPr>
        <w:t>(</w:t>
      </w:r>
      <w:r w:rsidRPr="00461618">
        <w:rPr>
          <w:rFonts w:ascii="Times New Roman" w:hAnsi="Times New Roman" w:cs="Times New Roman"/>
          <w:i/>
          <w:iCs/>
          <w:sz w:val="20"/>
          <w:szCs w:val="20"/>
          <w:lang w:val="bg-BG"/>
        </w:rPr>
        <w:t xml:space="preserve">посочете длъжността) </w:t>
      </w:r>
      <w:r w:rsidRPr="00461618">
        <w:rPr>
          <w:rFonts w:ascii="Times New Roman" w:hAnsi="Times New Roman" w:cs="Times New Roman"/>
          <w:i/>
          <w:iCs/>
          <w:sz w:val="20"/>
          <w:szCs w:val="20"/>
          <w:lang w:val="bg-BG"/>
        </w:rPr>
        <w:tab/>
      </w:r>
      <w:r w:rsidRPr="00461618">
        <w:rPr>
          <w:rFonts w:ascii="Times New Roman" w:hAnsi="Times New Roman" w:cs="Times New Roman"/>
          <w:i/>
          <w:iCs/>
          <w:sz w:val="20"/>
          <w:szCs w:val="20"/>
          <w:lang w:val="bg-BG"/>
        </w:rPr>
        <w:tab/>
      </w:r>
      <w:r w:rsidRPr="00461618">
        <w:rPr>
          <w:rFonts w:ascii="Times New Roman" w:hAnsi="Times New Roman" w:cs="Times New Roman"/>
          <w:i/>
          <w:iCs/>
          <w:sz w:val="20"/>
          <w:szCs w:val="20"/>
          <w:lang w:val="ru-RU"/>
        </w:rPr>
        <w:t>(</w:t>
      </w:r>
      <w:r w:rsidRPr="00461618">
        <w:rPr>
          <w:rFonts w:ascii="Times New Roman" w:hAnsi="Times New Roman" w:cs="Times New Roman"/>
          <w:i/>
          <w:iCs/>
          <w:sz w:val="20"/>
          <w:szCs w:val="20"/>
          <w:lang w:val="bg-BG"/>
        </w:rPr>
        <w:t xml:space="preserve">посочете фирмата на Потенциалния Изпълнител) </w:t>
      </w:r>
    </w:p>
    <w:p w14:paraId="23D39014" w14:textId="360B41E8" w:rsidR="00461618" w:rsidRPr="00461618" w:rsidRDefault="00461618" w:rsidP="00461618">
      <w:pPr>
        <w:spacing w:before="60" w:after="0" w:line="240" w:lineRule="auto"/>
        <w:jc w:val="both"/>
        <w:rPr>
          <w:rFonts w:ascii="Times New Roman" w:hAnsi="Times New Roman" w:cs="Times New Roman"/>
          <w:b/>
          <w:i/>
          <w:sz w:val="24"/>
          <w:szCs w:val="24"/>
          <w:lang w:val="ru-RU"/>
        </w:rPr>
      </w:pPr>
      <w:r w:rsidRPr="00461618">
        <w:rPr>
          <w:rFonts w:ascii="Times New Roman" w:hAnsi="Times New Roman" w:cs="Times New Roman"/>
          <w:sz w:val="24"/>
          <w:szCs w:val="24"/>
          <w:lang w:val="bg-BG"/>
        </w:rPr>
        <w:t xml:space="preserve">с </w:t>
      </w:r>
      <w:r w:rsidRPr="00461618">
        <w:rPr>
          <w:rFonts w:ascii="Times New Roman" w:hAnsi="Times New Roman" w:cs="Times New Roman"/>
          <w:sz w:val="24"/>
          <w:szCs w:val="24"/>
          <w:lang w:val="bg-BG"/>
        </w:rPr>
        <w:t xml:space="preserve">ЕИК </w:t>
      </w:r>
      <w:r>
        <w:rPr>
          <w:rFonts w:ascii="Times New Roman" w:hAnsi="Times New Roman" w:cs="Times New Roman"/>
          <w:sz w:val="24"/>
          <w:szCs w:val="24"/>
          <w:lang w:val="bg-BG"/>
        </w:rPr>
        <w:t>...</w:t>
      </w:r>
      <w:r w:rsidRPr="00461618">
        <w:rPr>
          <w:rFonts w:ascii="Times New Roman" w:hAnsi="Times New Roman" w:cs="Times New Roman"/>
          <w:sz w:val="24"/>
          <w:szCs w:val="24"/>
          <w:lang w:val="bg-BG"/>
        </w:rPr>
        <w:t>………………, седалище и адрес на управление</w:t>
      </w:r>
      <w:r w:rsidRPr="00461618">
        <w:rPr>
          <w:rFonts w:ascii="Times New Roman" w:hAnsi="Times New Roman" w:cs="Times New Roman"/>
          <w:sz w:val="24"/>
          <w:szCs w:val="24"/>
          <w:lang w:val="bg-BG"/>
        </w:rPr>
        <w:t xml:space="preserve"> в </w:t>
      </w:r>
      <w:r w:rsidRPr="00461618">
        <w:rPr>
          <w:rFonts w:ascii="Times New Roman" w:hAnsi="Times New Roman" w:cs="Times New Roman"/>
          <w:sz w:val="24"/>
          <w:szCs w:val="24"/>
          <w:lang w:val="bg-BG"/>
        </w:rPr>
        <w:t xml:space="preserve"> ………………………………… </w:t>
      </w:r>
      <w:r w:rsidRPr="00461618">
        <w:rPr>
          <w:rFonts w:ascii="Times New Roman" w:hAnsi="Times New Roman" w:cs="Times New Roman"/>
          <w:sz w:val="24"/>
          <w:szCs w:val="24"/>
          <w:lang w:val="bg-BG"/>
        </w:rPr>
        <w:t xml:space="preserve">- </w:t>
      </w:r>
      <w:r w:rsidRPr="00461618">
        <w:rPr>
          <w:rFonts w:ascii="Times New Roman" w:hAnsi="Times New Roman" w:cs="Times New Roman"/>
          <w:sz w:val="24"/>
          <w:szCs w:val="24"/>
          <w:lang w:val="ru-RU"/>
        </w:rPr>
        <w:t xml:space="preserve">Потенциален Изпълнител във вътрешен конкурентен избор, провеждан по реда на чл. 82, ал. 4 от ЗОП с предмет: </w:t>
      </w:r>
      <w:r w:rsidRPr="00461618">
        <w:rPr>
          <w:rFonts w:ascii="Times New Roman" w:hAnsi="Times New Roman" w:cs="Times New Roman"/>
          <w:b/>
          <w:i/>
          <w:sz w:val="24"/>
          <w:szCs w:val="24"/>
          <w:lang w:val="ru-RU"/>
        </w:rPr>
        <w:t>„</w:t>
      </w:r>
      <w:r w:rsidRPr="00461618">
        <w:rPr>
          <w:rFonts w:ascii="Times New Roman" w:hAnsi="Times New Roman" w:cs="Times New Roman"/>
          <w:b/>
          <w:i/>
          <w:sz w:val="24"/>
          <w:szCs w:val="24"/>
        </w:rPr>
        <w:t>И</w:t>
      </w:r>
      <w:r w:rsidRPr="00461618">
        <w:rPr>
          <w:rFonts w:ascii="Times New Roman" w:hAnsi="Times New Roman" w:cs="Times New Roman"/>
          <w:b/>
          <w:bCs/>
          <w:i/>
          <w:iCs/>
          <w:sz w:val="24"/>
          <w:szCs w:val="24"/>
        </w:rPr>
        <w:t xml:space="preserve">зграждане, обзавеждане и оборудване на нова детска градина за четири градински и три яслени групи </w:t>
      </w:r>
      <w:r w:rsidRPr="00461618">
        <w:rPr>
          <w:rFonts w:ascii="Times New Roman" w:hAnsi="Times New Roman" w:cs="Times New Roman"/>
          <w:b/>
          <w:bCs/>
          <w:i/>
          <w:iCs/>
          <w:spacing w:val="1"/>
          <w:sz w:val="24"/>
          <w:szCs w:val="24"/>
          <w:lang w:val="ru-RU"/>
        </w:rPr>
        <w:t>и прилежаща инфраструктура</w:t>
      </w:r>
      <w:r w:rsidRPr="00461618">
        <w:rPr>
          <w:rFonts w:ascii="Times New Roman" w:hAnsi="Times New Roman" w:cs="Times New Roman"/>
          <w:b/>
          <w:bCs/>
          <w:i/>
          <w:iCs/>
          <w:sz w:val="24"/>
          <w:szCs w:val="24"/>
          <w:lang w:val="ru-RU"/>
        </w:rPr>
        <w:t xml:space="preserve"> </w:t>
      </w:r>
      <w:r w:rsidRPr="00461618">
        <w:rPr>
          <w:rFonts w:ascii="Times New Roman" w:hAnsi="Times New Roman" w:cs="Times New Roman"/>
          <w:b/>
          <w:bCs/>
          <w:i/>
          <w:iCs/>
          <w:spacing w:val="1"/>
          <w:sz w:val="24"/>
          <w:szCs w:val="24"/>
          <w:lang w:val="ru-RU"/>
        </w:rPr>
        <w:t xml:space="preserve">в УПИ I – за </w:t>
      </w:r>
      <w:r w:rsidRPr="00461618">
        <w:rPr>
          <w:rFonts w:ascii="Times New Roman" w:hAnsi="Times New Roman" w:cs="Times New Roman"/>
          <w:b/>
          <w:bCs/>
          <w:i/>
          <w:iCs/>
          <w:spacing w:val="1"/>
          <w:sz w:val="24"/>
          <w:szCs w:val="24"/>
        </w:rPr>
        <w:t>детска градина</w:t>
      </w:r>
      <w:r w:rsidRPr="00461618">
        <w:rPr>
          <w:rFonts w:ascii="Times New Roman" w:hAnsi="Times New Roman" w:cs="Times New Roman"/>
          <w:b/>
          <w:bCs/>
          <w:i/>
          <w:iCs/>
          <w:spacing w:val="1"/>
          <w:sz w:val="24"/>
          <w:szCs w:val="24"/>
          <w:lang w:val="ru-RU"/>
        </w:rPr>
        <w:t xml:space="preserve">, кв. </w:t>
      </w:r>
      <w:r w:rsidRPr="00461618">
        <w:rPr>
          <w:rFonts w:ascii="Times New Roman" w:hAnsi="Times New Roman" w:cs="Times New Roman"/>
          <w:b/>
          <w:bCs/>
          <w:i/>
          <w:iCs/>
          <w:spacing w:val="1"/>
          <w:sz w:val="24"/>
          <w:szCs w:val="24"/>
        </w:rPr>
        <w:t>15</w:t>
      </w:r>
      <w:r w:rsidRPr="00461618">
        <w:rPr>
          <w:rFonts w:ascii="Times New Roman" w:hAnsi="Times New Roman" w:cs="Times New Roman"/>
          <w:b/>
          <w:bCs/>
          <w:i/>
          <w:iCs/>
          <w:spacing w:val="1"/>
          <w:sz w:val="24"/>
          <w:szCs w:val="24"/>
          <w:lang w:val="ru-RU"/>
        </w:rPr>
        <w:t xml:space="preserve">, м. „Карпузица“, </w:t>
      </w:r>
      <w:r w:rsidRPr="00461618">
        <w:rPr>
          <w:rFonts w:ascii="Times New Roman" w:hAnsi="Times New Roman" w:cs="Times New Roman"/>
          <w:b/>
          <w:bCs/>
          <w:i/>
          <w:iCs/>
          <w:sz w:val="24"/>
          <w:szCs w:val="24"/>
        </w:rPr>
        <w:t xml:space="preserve">по плана на </w:t>
      </w:r>
      <w:r w:rsidRPr="00461618">
        <w:rPr>
          <w:rFonts w:ascii="Times New Roman" w:hAnsi="Times New Roman" w:cs="Times New Roman"/>
          <w:b/>
          <w:bCs/>
          <w:i/>
          <w:iCs/>
          <w:spacing w:val="1"/>
          <w:sz w:val="24"/>
          <w:szCs w:val="24"/>
          <w:lang w:val="ru-RU"/>
        </w:rPr>
        <w:t>гр. София</w:t>
      </w:r>
      <w:r w:rsidRPr="00461618">
        <w:rPr>
          <w:rFonts w:ascii="Times New Roman" w:hAnsi="Times New Roman" w:cs="Times New Roman"/>
          <w:b/>
          <w:bCs/>
          <w:i/>
          <w:iCs/>
          <w:sz w:val="24"/>
          <w:szCs w:val="24"/>
        </w:rPr>
        <w:t>, Район Витоша – СО</w:t>
      </w:r>
      <w:r w:rsidRPr="00461618">
        <w:rPr>
          <w:rFonts w:ascii="Times New Roman" w:hAnsi="Times New Roman" w:cs="Times New Roman"/>
          <w:b/>
          <w:i/>
          <w:sz w:val="24"/>
          <w:szCs w:val="24"/>
          <w:lang w:val="ru-RU"/>
        </w:rPr>
        <w:t>“</w:t>
      </w:r>
      <w:r w:rsidRPr="00461618">
        <w:rPr>
          <w:rFonts w:ascii="Times New Roman" w:hAnsi="Times New Roman" w:cs="Times New Roman"/>
          <w:sz w:val="24"/>
          <w:szCs w:val="24"/>
          <w:lang w:val="ru-RU"/>
        </w:rPr>
        <w:t>,</w:t>
      </w:r>
    </w:p>
    <w:p w14:paraId="519924F7" w14:textId="77777777" w:rsidR="001328D2" w:rsidRPr="00461618" w:rsidRDefault="001328D2" w:rsidP="00887C06">
      <w:pPr>
        <w:spacing w:after="0" w:line="240" w:lineRule="auto"/>
        <w:ind w:firstLine="709"/>
        <w:jc w:val="both"/>
        <w:rPr>
          <w:rFonts w:ascii="Times New Roman" w:hAnsi="Times New Roman" w:cs="Times New Roman"/>
          <w:sz w:val="24"/>
          <w:szCs w:val="24"/>
          <w:lang w:val="bg-BG"/>
        </w:rPr>
      </w:pPr>
    </w:p>
    <w:p w14:paraId="646748AA" w14:textId="6D7061FC" w:rsidR="00AD1123" w:rsidRPr="00461618" w:rsidRDefault="00AD1123" w:rsidP="00887C06">
      <w:pPr>
        <w:spacing w:after="0" w:line="240" w:lineRule="auto"/>
        <w:jc w:val="center"/>
        <w:rPr>
          <w:rFonts w:ascii="Times New Roman" w:hAnsi="Times New Roman" w:cs="Times New Roman"/>
          <w:b/>
          <w:sz w:val="24"/>
          <w:szCs w:val="24"/>
          <w:lang w:val="bg-BG"/>
        </w:rPr>
      </w:pPr>
      <w:r w:rsidRPr="00461618">
        <w:rPr>
          <w:rFonts w:ascii="Times New Roman" w:hAnsi="Times New Roman" w:cs="Times New Roman"/>
          <w:b/>
          <w:sz w:val="24"/>
          <w:szCs w:val="24"/>
          <w:lang w:val="bg-BG"/>
        </w:rPr>
        <w:t>Д</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Е</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К</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Л</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А</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Р</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И</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Р</w:t>
      </w:r>
      <w:r w:rsidR="001B7B4B" w:rsidRPr="00461618">
        <w:rPr>
          <w:rFonts w:ascii="Times New Roman" w:hAnsi="Times New Roman" w:cs="Times New Roman"/>
          <w:b/>
          <w:sz w:val="24"/>
          <w:szCs w:val="24"/>
          <w:lang w:val="bg-BG"/>
        </w:rPr>
        <w:t xml:space="preserve"> </w:t>
      </w:r>
      <w:r w:rsidRPr="00461618">
        <w:rPr>
          <w:rFonts w:ascii="Times New Roman" w:hAnsi="Times New Roman" w:cs="Times New Roman"/>
          <w:b/>
          <w:sz w:val="24"/>
          <w:szCs w:val="24"/>
          <w:lang w:val="bg-BG"/>
        </w:rPr>
        <w:t>А</w:t>
      </w:r>
      <w:r w:rsidR="001B7B4B" w:rsidRPr="00461618">
        <w:rPr>
          <w:rFonts w:ascii="Times New Roman" w:hAnsi="Times New Roman" w:cs="Times New Roman"/>
          <w:b/>
          <w:sz w:val="24"/>
          <w:szCs w:val="24"/>
          <w:lang w:val="bg-BG"/>
        </w:rPr>
        <w:t xml:space="preserve"> </w:t>
      </w:r>
      <w:r w:rsidR="001328D2" w:rsidRPr="00461618">
        <w:rPr>
          <w:rFonts w:ascii="Times New Roman" w:hAnsi="Times New Roman" w:cs="Times New Roman"/>
          <w:b/>
          <w:sz w:val="24"/>
          <w:szCs w:val="24"/>
          <w:lang w:val="bg-BG"/>
        </w:rPr>
        <w:t>М:</w:t>
      </w:r>
    </w:p>
    <w:p w14:paraId="74DBC550" w14:textId="77777777" w:rsidR="00AD1123" w:rsidRPr="00E53A2A" w:rsidRDefault="00AD1123" w:rsidP="00887C06">
      <w:pPr>
        <w:spacing w:after="0" w:line="240" w:lineRule="auto"/>
        <w:jc w:val="both"/>
        <w:rPr>
          <w:rFonts w:ascii="Times New Roman" w:hAnsi="Times New Roman" w:cs="Times New Roman"/>
          <w:sz w:val="24"/>
          <w:szCs w:val="24"/>
          <w:lang w:val="bg-BG"/>
        </w:rPr>
      </w:pPr>
    </w:p>
    <w:p w14:paraId="36B30D91" w14:textId="74549BAF" w:rsidR="00AD1123" w:rsidRPr="00E53A2A" w:rsidRDefault="00887C06" w:rsidP="00887C06">
      <w:pPr>
        <w:spacing w:before="60" w:after="0" w:line="24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2355AB" w:rsidRPr="00E53A2A">
        <w:rPr>
          <w:rFonts w:ascii="Times New Roman" w:hAnsi="Times New Roman" w:cs="Times New Roman"/>
          <w:sz w:val="24"/>
          <w:szCs w:val="24"/>
          <w:lang w:val="bg-BG"/>
        </w:rPr>
        <w:t xml:space="preserve"> дружеството, което представлявам </w:t>
      </w:r>
      <w:r w:rsidR="00AD1123" w:rsidRPr="00E53A2A">
        <w:rPr>
          <w:rFonts w:ascii="Times New Roman" w:hAnsi="Times New Roman" w:cs="Times New Roman"/>
          <w:sz w:val="24"/>
          <w:szCs w:val="24"/>
          <w:lang w:val="bg-BG"/>
        </w:rPr>
        <w:t>няма руско участие, надвишаващо ограниченията, поставени в чл. 5к от Регламент на Съвета (ЕС) № 833/2014 от 31 юли 2014 г</w:t>
      </w:r>
      <w:r w:rsidR="00260909"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относно ограничителни мерки с оглед на действията на Русия, дестабилизиращи положението в Украйна</w:t>
      </w:r>
      <w:bookmarkStart w:id="0" w:name="_Hlk107670178"/>
      <w:r w:rsidR="00AD1123" w:rsidRPr="00E53A2A">
        <w:rPr>
          <w:rFonts w:ascii="Times New Roman" w:hAnsi="Times New Roman" w:cs="Times New Roman"/>
          <w:sz w:val="24"/>
          <w:szCs w:val="24"/>
          <w:lang w:val="bg-BG"/>
        </w:rPr>
        <w:t>, изменен с Регламент на Съвета (ЕС) № 2022/578 от 8 април 2022</w:t>
      </w:r>
      <w:r w:rsidR="00260909" w:rsidRPr="00E53A2A">
        <w:rPr>
          <w:rFonts w:ascii="Times New Roman" w:hAnsi="Times New Roman" w:cs="Times New Roman"/>
          <w:sz w:val="24"/>
          <w:szCs w:val="24"/>
          <w:lang w:val="bg-BG"/>
        </w:rPr>
        <w:t xml:space="preserve"> г</w:t>
      </w:r>
      <w:r w:rsidR="00AD1123" w:rsidRPr="00E53A2A">
        <w:rPr>
          <w:rFonts w:ascii="Times New Roman" w:hAnsi="Times New Roman" w:cs="Times New Roman"/>
          <w:sz w:val="24"/>
          <w:szCs w:val="24"/>
          <w:lang w:val="bg-BG"/>
        </w:rPr>
        <w:t xml:space="preserve">. </w:t>
      </w:r>
      <w:bookmarkEnd w:id="0"/>
      <w:r w:rsidR="00AD1123" w:rsidRPr="00E53A2A">
        <w:rPr>
          <w:rFonts w:ascii="Times New Roman" w:hAnsi="Times New Roman" w:cs="Times New Roman"/>
          <w:sz w:val="24"/>
          <w:szCs w:val="24"/>
          <w:lang w:val="bg-BG"/>
        </w:rPr>
        <w:t xml:space="preserve">В </w:t>
      </w:r>
      <w:r w:rsidR="002355AB" w:rsidRPr="00E53A2A">
        <w:rPr>
          <w:rFonts w:ascii="Times New Roman" w:hAnsi="Times New Roman" w:cs="Times New Roman"/>
          <w:sz w:val="24"/>
          <w:szCs w:val="24"/>
          <w:lang w:val="bg-BG"/>
        </w:rPr>
        <w:t xml:space="preserve">тази връзка </w:t>
      </w:r>
      <w:r w:rsidR="00AD1123" w:rsidRPr="00E53A2A">
        <w:rPr>
          <w:rFonts w:ascii="Times New Roman" w:hAnsi="Times New Roman" w:cs="Times New Roman"/>
          <w:sz w:val="24"/>
          <w:szCs w:val="24"/>
          <w:lang w:val="bg-BG"/>
        </w:rPr>
        <w:t>декларирам</w:t>
      </w:r>
      <w:r w:rsidR="00F24FE6" w:rsidRPr="00E53A2A">
        <w:rPr>
          <w:rFonts w:ascii="Times New Roman" w:hAnsi="Times New Roman" w:cs="Times New Roman"/>
          <w:sz w:val="24"/>
          <w:szCs w:val="24"/>
          <w:lang w:val="bg-BG"/>
        </w:rPr>
        <w:t xml:space="preserve"> изрично</w:t>
      </w:r>
      <w:r w:rsidR="00AD1123" w:rsidRPr="00E53A2A">
        <w:rPr>
          <w:rFonts w:ascii="Times New Roman" w:hAnsi="Times New Roman" w:cs="Times New Roman"/>
          <w:sz w:val="24"/>
          <w:szCs w:val="24"/>
          <w:lang w:val="bg-BG"/>
        </w:rPr>
        <w:t>, че:</w:t>
      </w:r>
    </w:p>
    <w:p w14:paraId="0E1C4E31" w14:textId="79A797D0" w:rsidR="00AD1123" w:rsidRPr="00E53A2A" w:rsidRDefault="00A5210C" w:rsidP="00887C06">
      <w:pPr>
        <w:spacing w:before="60" w:after="0" w:line="240" w:lineRule="auto"/>
        <w:ind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(а</w:t>
      </w:r>
      <w:r w:rsidR="003F2FE2" w:rsidRPr="00E53A2A">
        <w:rPr>
          <w:rFonts w:ascii="Times New Roman" w:hAnsi="Times New Roman" w:cs="Times New Roman"/>
          <w:sz w:val="24"/>
          <w:szCs w:val="24"/>
          <w:lang w:val="bg-BG"/>
        </w:rPr>
        <w:t xml:space="preserve">) </w:t>
      </w:r>
      <w:r w:rsidR="00AD1123" w:rsidRPr="00E53A2A">
        <w:rPr>
          <w:rFonts w:ascii="Times New Roman" w:hAnsi="Times New Roman" w:cs="Times New Roman"/>
          <w:sz w:val="24"/>
          <w:szCs w:val="24"/>
          <w:lang w:val="bg-BG"/>
        </w:rPr>
        <w:t>изпълнителят</w:t>
      </w:r>
      <w:r w:rsidR="00B37E3B" w:rsidRPr="00E53A2A">
        <w:rPr>
          <w:rFonts w:ascii="Times New Roman" w:hAnsi="Times New Roman" w:cs="Times New Roman"/>
          <w:sz w:val="24"/>
          <w:szCs w:val="24"/>
          <w:lang w:val="bg-BG"/>
        </w:rPr>
        <w:t xml:space="preserve"> (кандидатът/участникът)</w:t>
      </w:r>
      <w:r w:rsidR="00AD1123" w:rsidRPr="00E53A2A">
        <w:rPr>
          <w:rFonts w:ascii="Times New Roman" w:hAnsi="Times New Roman" w:cs="Times New Roman"/>
          <w:sz w:val="24"/>
          <w:szCs w:val="24"/>
          <w:lang w:val="bg-BG"/>
        </w:rPr>
        <w:t xml:space="preserve">, когото представлявам (и никое от </w:t>
      </w:r>
      <w:r w:rsidR="009A346C" w:rsidRPr="00E53A2A">
        <w:rPr>
          <w:rFonts w:ascii="Times New Roman" w:hAnsi="Times New Roman" w:cs="Times New Roman"/>
          <w:sz w:val="24"/>
          <w:szCs w:val="24"/>
          <w:lang w:val="bg-BG"/>
        </w:rPr>
        <w:t>лицата</w:t>
      </w:r>
      <w:r w:rsidR="00AD1123" w:rsidRPr="00E53A2A">
        <w:rPr>
          <w:rFonts w:ascii="Times New Roman" w:hAnsi="Times New Roman" w:cs="Times New Roman"/>
          <w:sz w:val="24"/>
          <w:szCs w:val="24"/>
          <w:lang w:val="bg-BG"/>
        </w:rPr>
        <w:t xml:space="preserve">, които са членове на </w:t>
      </w:r>
      <w:r w:rsidR="009A346C" w:rsidRPr="00E53A2A">
        <w:rPr>
          <w:rFonts w:ascii="Times New Roman" w:hAnsi="Times New Roman" w:cs="Times New Roman"/>
          <w:sz w:val="24"/>
          <w:szCs w:val="24"/>
          <w:lang w:val="bg-BG"/>
        </w:rPr>
        <w:t>обединението</w:t>
      </w:r>
      <w:r w:rsidR="00AD1123" w:rsidRPr="00E53A2A">
        <w:rPr>
          <w:rFonts w:ascii="Times New Roman" w:hAnsi="Times New Roman" w:cs="Times New Roman"/>
          <w:sz w:val="24"/>
          <w:szCs w:val="24"/>
          <w:lang w:val="bg-BG"/>
        </w:rPr>
        <w:t xml:space="preserve">) не е с руска националност </w:t>
      </w:r>
      <w:r w:rsidR="009A346C" w:rsidRPr="00E53A2A">
        <w:rPr>
          <w:rFonts w:ascii="Times New Roman" w:hAnsi="Times New Roman" w:cs="Times New Roman"/>
          <w:sz w:val="24"/>
          <w:szCs w:val="24"/>
          <w:lang w:val="bg-BG"/>
        </w:rPr>
        <w:t>(за</w:t>
      </w:r>
      <w:r w:rsidR="00AD1123" w:rsidRPr="00E53A2A">
        <w:rPr>
          <w:rFonts w:ascii="Times New Roman" w:hAnsi="Times New Roman" w:cs="Times New Roman"/>
          <w:sz w:val="24"/>
          <w:szCs w:val="24"/>
          <w:lang w:val="bg-BG"/>
        </w:rPr>
        <w:t xml:space="preserve"> физическо </w:t>
      </w:r>
      <w:r w:rsidR="009A346C" w:rsidRPr="00E53A2A">
        <w:rPr>
          <w:rFonts w:ascii="Times New Roman" w:hAnsi="Times New Roman" w:cs="Times New Roman"/>
          <w:sz w:val="24"/>
          <w:szCs w:val="24"/>
          <w:lang w:val="bg-BG"/>
        </w:rPr>
        <w:t xml:space="preserve">лице) </w:t>
      </w:r>
      <w:r w:rsidR="00AD1123" w:rsidRPr="00E53A2A">
        <w:rPr>
          <w:rFonts w:ascii="Times New Roman" w:hAnsi="Times New Roman" w:cs="Times New Roman"/>
          <w:sz w:val="24"/>
          <w:szCs w:val="24"/>
          <w:lang w:val="bg-BG"/>
        </w:rPr>
        <w:t>или юридическо лице, образувание или орган, установен</w:t>
      </w:r>
      <w:r w:rsidR="00151AAC" w:rsidRPr="00E53A2A">
        <w:rPr>
          <w:rFonts w:ascii="Times New Roman" w:hAnsi="Times New Roman" w:cs="Times New Roman"/>
          <w:sz w:val="24"/>
          <w:szCs w:val="24"/>
          <w:lang w:val="bg-BG"/>
        </w:rPr>
        <w:t>(</w:t>
      </w:r>
      <w:r w:rsidR="00716844" w:rsidRPr="00E53A2A">
        <w:rPr>
          <w:rFonts w:ascii="Times New Roman" w:hAnsi="Times New Roman" w:cs="Times New Roman"/>
          <w:sz w:val="24"/>
          <w:szCs w:val="24"/>
          <w:lang w:val="bg-BG"/>
        </w:rPr>
        <w:t>о</w:t>
      </w:r>
      <w:r w:rsidR="00151AAC"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в Русия;</w:t>
      </w:r>
    </w:p>
    <w:p w14:paraId="6EF07175" w14:textId="2D780CC3" w:rsidR="00AD1123" w:rsidRPr="00E53A2A" w:rsidRDefault="00A5210C" w:rsidP="00887C06">
      <w:pPr>
        <w:spacing w:before="60" w:after="0" w:line="240" w:lineRule="auto"/>
        <w:ind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(б</w:t>
      </w:r>
      <w:r w:rsidR="003F2FE2"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изпълнителят</w:t>
      </w:r>
      <w:r w:rsidR="00B37E3B" w:rsidRPr="00E53A2A">
        <w:rPr>
          <w:rFonts w:ascii="Times New Roman" w:hAnsi="Times New Roman" w:cs="Times New Roman"/>
          <w:sz w:val="24"/>
          <w:szCs w:val="24"/>
          <w:lang w:val="bg-BG"/>
        </w:rPr>
        <w:t xml:space="preserve"> (кандидатът/участникът)</w:t>
      </w:r>
      <w:r w:rsidR="00AD1123" w:rsidRPr="00E53A2A">
        <w:rPr>
          <w:rFonts w:ascii="Times New Roman" w:hAnsi="Times New Roman" w:cs="Times New Roman"/>
          <w:sz w:val="24"/>
          <w:szCs w:val="24"/>
          <w:lang w:val="bg-BG"/>
        </w:rPr>
        <w:t>, ко</w:t>
      </w:r>
      <w:r w:rsidR="009A346C" w:rsidRPr="00E53A2A">
        <w:rPr>
          <w:rFonts w:ascii="Times New Roman" w:hAnsi="Times New Roman" w:cs="Times New Roman"/>
          <w:sz w:val="24"/>
          <w:szCs w:val="24"/>
          <w:lang w:val="bg-BG"/>
        </w:rPr>
        <w:t>гото представлявам (и никое от лицата</w:t>
      </w:r>
      <w:r w:rsidR="00AD1123" w:rsidRPr="00E53A2A">
        <w:rPr>
          <w:rFonts w:ascii="Times New Roman" w:hAnsi="Times New Roman" w:cs="Times New Roman"/>
          <w:sz w:val="24"/>
          <w:szCs w:val="24"/>
          <w:lang w:val="bg-BG"/>
        </w:rPr>
        <w:t xml:space="preserve">, които са членове на </w:t>
      </w:r>
      <w:r w:rsidR="009A346C" w:rsidRPr="00E53A2A">
        <w:rPr>
          <w:rFonts w:ascii="Times New Roman" w:hAnsi="Times New Roman" w:cs="Times New Roman"/>
          <w:sz w:val="24"/>
          <w:szCs w:val="24"/>
          <w:lang w:val="bg-BG"/>
        </w:rPr>
        <w:t>обединението</w:t>
      </w:r>
      <w:r w:rsidR="00AD1123" w:rsidRPr="00E53A2A">
        <w:rPr>
          <w:rFonts w:ascii="Times New Roman" w:hAnsi="Times New Roman" w:cs="Times New Roman"/>
          <w:sz w:val="24"/>
          <w:szCs w:val="24"/>
          <w:lang w:val="bg-BG"/>
        </w:rPr>
        <w:t xml:space="preserve">) не е юридическо лице, образувание или орган, </w:t>
      </w:r>
      <w:r w:rsidR="009A346C" w:rsidRPr="00E53A2A">
        <w:rPr>
          <w:rFonts w:ascii="Times New Roman" w:hAnsi="Times New Roman" w:cs="Times New Roman"/>
          <w:sz w:val="24"/>
          <w:szCs w:val="24"/>
          <w:lang w:val="bg-BG"/>
        </w:rPr>
        <w:t>което</w:t>
      </w:r>
      <w:r w:rsidR="00151AAC" w:rsidRPr="00E53A2A">
        <w:rPr>
          <w:rFonts w:ascii="Times New Roman" w:hAnsi="Times New Roman" w:cs="Times New Roman"/>
          <w:sz w:val="24"/>
          <w:szCs w:val="24"/>
          <w:lang w:val="bg-BG"/>
        </w:rPr>
        <w:t>/който</w:t>
      </w:r>
      <w:r w:rsidR="009A346C" w:rsidRPr="00E53A2A">
        <w:rPr>
          <w:rFonts w:ascii="Times New Roman" w:hAnsi="Times New Roman" w:cs="Times New Roman"/>
          <w:sz w:val="24"/>
          <w:szCs w:val="24"/>
          <w:lang w:val="bg-BG"/>
        </w:rPr>
        <w:t xml:space="preserve"> е повече от </w:t>
      </w:r>
      <w:r w:rsidR="00AD1123" w:rsidRPr="00E53A2A">
        <w:rPr>
          <w:rFonts w:ascii="Times New Roman" w:hAnsi="Times New Roman" w:cs="Times New Roman"/>
          <w:sz w:val="24"/>
          <w:szCs w:val="24"/>
          <w:lang w:val="bg-BG"/>
        </w:rPr>
        <w:t>50% директно или индиректно притежаван</w:t>
      </w:r>
      <w:r w:rsidR="009A346C" w:rsidRPr="00E53A2A">
        <w:rPr>
          <w:rFonts w:ascii="Times New Roman" w:hAnsi="Times New Roman" w:cs="Times New Roman"/>
          <w:sz w:val="24"/>
          <w:szCs w:val="24"/>
          <w:lang w:val="bg-BG"/>
        </w:rPr>
        <w:t>о</w:t>
      </w:r>
      <w:r w:rsidR="00AD1123" w:rsidRPr="00E53A2A">
        <w:rPr>
          <w:rFonts w:ascii="Times New Roman" w:hAnsi="Times New Roman" w:cs="Times New Roman"/>
          <w:sz w:val="24"/>
          <w:szCs w:val="24"/>
          <w:lang w:val="bg-BG"/>
        </w:rPr>
        <w:t xml:space="preserve"> от субект по точка (а);</w:t>
      </w:r>
    </w:p>
    <w:p w14:paraId="193D9688" w14:textId="718E549A" w:rsidR="00AD1123" w:rsidRPr="00E53A2A" w:rsidRDefault="00A5210C" w:rsidP="00887C06">
      <w:pPr>
        <w:spacing w:before="60" w:after="0" w:line="240" w:lineRule="auto"/>
        <w:ind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(в</w:t>
      </w:r>
      <w:r w:rsidR="003F2FE2"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нито аз, нито дружеството, което представлявам е физическо или юридическо лице, образувание или орган, което</w:t>
      </w:r>
      <w:r w:rsidR="00151AAC" w:rsidRPr="00E53A2A">
        <w:rPr>
          <w:rFonts w:ascii="Times New Roman" w:hAnsi="Times New Roman" w:cs="Times New Roman"/>
          <w:sz w:val="24"/>
          <w:szCs w:val="24"/>
          <w:lang w:val="bg-BG"/>
        </w:rPr>
        <w:t>/който</w:t>
      </w:r>
      <w:r w:rsidR="00AD1123" w:rsidRPr="00E53A2A">
        <w:rPr>
          <w:rFonts w:ascii="Times New Roman" w:hAnsi="Times New Roman" w:cs="Times New Roman"/>
          <w:sz w:val="24"/>
          <w:szCs w:val="24"/>
          <w:lang w:val="bg-BG"/>
        </w:rPr>
        <w:t xml:space="preserve"> действа от името или под ръководството на лице, посочено по-горе в точки (а) и (б);</w:t>
      </w:r>
    </w:p>
    <w:p w14:paraId="4243238C" w14:textId="7E0DAA71" w:rsidR="001B7B4B" w:rsidRDefault="00A5210C" w:rsidP="00887C06">
      <w:pPr>
        <w:spacing w:before="60" w:after="0" w:line="240" w:lineRule="auto"/>
        <w:ind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(г</w:t>
      </w:r>
      <w:r w:rsidR="003F2FE2"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няма участие, което надвишава 10% от стойността на поръчката</w:t>
      </w:r>
      <w:r w:rsidR="009A346C" w:rsidRPr="00E53A2A">
        <w:rPr>
          <w:rFonts w:ascii="Times New Roman" w:hAnsi="Times New Roman" w:cs="Times New Roman"/>
          <w:sz w:val="24"/>
          <w:szCs w:val="24"/>
          <w:lang w:val="bg-BG"/>
        </w:rPr>
        <w:t>,</w:t>
      </w:r>
      <w:r w:rsidR="00AD1123" w:rsidRPr="00E53A2A">
        <w:rPr>
          <w:rFonts w:ascii="Times New Roman" w:hAnsi="Times New Roman" w:cs="Times New Roman"/>
          <w:sz w:val="24"/>
          <w:szCs w:val="24"/>
          <w:lang w:val="bg-BG"/>
        </w:rPr>
        <w:t xml:space="preserve"> на подизпълнител, доставчик или </w:t>
      </w:r>
      <w:r w:rsidR="00151AAC" w:rsidRPr="00E53A2A">
        <w:rPr>
          <w:rFonts w:ascii="Times New Roman" w:hAnsi="Times New Roman" w:cs="Times New Roman"/>
          <w:sz w:val="24"/>
          <w:szCs w:val="24"/>
          <w:lang w:val="bg-BG"/>
        </w:rPr>
        <w:t>трето лице</w:t>
      </w:r>
      <w:r w:rsidR="00AD1123" w:rsidRPr="00E53A2A">
        <w:rPr>
          <w:rFonts w:ascii="Times New Roman" w:hAnsi="Times New Roman" w:cs="Times New Roman"/>
          <w:sz w:val="24"/>
          <w:szCs w:val="24"/>
          <w:lang w:val="bg-BG"/>
        </w:rPr>
        <w:t>, на чиито капацитет разчита дружеството, което представлявам, както е посочено в точки от (а) до (в).</w:t>
      </w:r>
    </w:p>
    <w:p w14:paraId="6D50B97E" w14:textId="77777777" w:rsidR="001328D2" w:rsidRPr="00E53A2A" w:rsidRDefault="001328D2" w:rsidP="001328D2">
      <w:pPr>
        <w:spacing w:after="0" w:line="240" w:lineRule="auto"/>
        <w:jc w:val="both"/>
        <w:rPr>
          <w:rFonts w:ascii="Times New Roman" w:hAnsi="Times New Roman" w:cs="Times New Roman"/>
          <w:sz w:val="24"/>
          <w:szCs w:val="24"/>
          <w:lang w:val="bg-BG"/>
        </w:rPr>
      </w:pPr>
    </w:p>
    <w:p w14:paraId="1AACA613" w14:textId="4427952F" w:rsidR="00666CFC" w:rsidRDefault="00636D79" w:rsidP="001328D2">
      <w:pPr>
        <w:spacing w:after="0" w:line="240" w:lineRule="auto"/>
        <w:ind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Известна ми е отговорността по чл. 313 от Наказателния кодекс за деклариране на неверни данни.</w:t>
      </w:r>
    </w:p>
    <w:p w14:paraId="3D92F940" w14:textId="4A70E989" w:rsidR="00515CD3" w:rsidRDefault="00515CD3" w:rsidP="001328D2">
      <w:pPr>
        <w:spacing w:after="0" w:line="240" w:lineRule="auto"/>
        <w:ind w:firstLine="709"/>
        <w:jc w:val="both"/>
        <w:rPr>
          <w:rFonts w:ascii="Times New Roman" w:hAnsi="Times New Roman" w:cs="Times New Roman"/>
          <w:sz w:val="24"/>
          <w:szCs w:val="24"/>
          <w:lang w:val="bg-BG"/>
        </w:rPr>
      </w:pPr>
    </w:p>
    <w:p w14:paraId="68BC0C13" w14:textId="77777777" w:rsidR="00515CD3" w:rsidRDefault="00515CD3" w:rsidP="001328D2">
      <w:pPr>
        <w:spacing w:after="0" w:line="240" w:lineRule="auto"/>
        <w:ind w:firstLine="709"/>
        <w:jc w:val="both"/>
        <w:rPr>
          <w:rFonts w:ascii="Times New Roman" w:hAnsi="Times New Roman" w:cs="Times New Roman"/>
          <w:sz w:val="24"/>
          <w:szCs w:val="24"/>
          <w:lang w:val="bg-BG"/>
        </w:rPr>
      </w:pPr>
    </w:p>
    <w:p w14:paraId="23D015D4" w14:textId="77777777" w:rsidR="001328D2" w:rsidRPr="00E53A2A" w:rsidRDefault="001328D2" w:rsidP="001328D2">
      <w:pPr>
        <w:spacing w:after="0" w:line="240" w:lineRule="auto"/>
        <w:jc w:val="both"/>
        <w:rPr>
          <w:rFonts w:ascii="Times New Roman" w:hAnsi="Times New Roman" w:cs="Times New Roman"/>
          <w:sz w:val="24"/>
          <w:szCs w:val="24"/>
          <w:lang w:val="bg-BG"/>
        </w:rPr>
      </w:pPr>
    </w:p>
    <w:p w14:paraId="302F46EF" w14:textId="16EA1FE0" w:rsidR="001B7B4B" w:rsidRPr="00E53A2A" w:rsidRDefault="001B7B4B" w:rsidP="00887C06">
      <w:pPr>
        <w:spacing w:after="0" w:line="240" w:lineRule="auto"/>
        <w:ind w:right="-360" w:firstLine="709"/>
        <w:jc w:val="both"/>
        <w:rPr>
          <w:rFonts w:ascii="Times New Roman" w:hAnsi="Times New Roman" w:cs="Times New Roman"/>
          <w:sz w:val="24"/>
          <w:szCs w:val="24"/>
          <w:lang w:val="bg-BG"/>
        </w:rPr>
      </w:pPr>
      <w:r w:rsidRPr="00E53A2A">
        <w:rPr>
          <w:rFonts w:ascii="Times New Roman" w:hAnsi="Times New Roman" w:cs="Times New Roman"/>
          <w:sz w:val="24"/>
          <w:szCs w:val="24"/>
          <w:lang w:val="bg-BG"/>
        </w:rPr>
        <w:t>Дата: ………..</w:t>
      </w:r>
      <w:r w:rsidR="00887C06">
        <w:rPr>
          <w:rFonts w:ascii="Times New Roman" w:hAnsi="Times New Roman" w:cs="Times New Roman"/>
          <w:sz w:val="24"/>
          <w:szCs w:val="24"/>
          <w:lang w:val="bg-BG"/>
        </w:rPr>
        <w:t>.....г.</w:t>
      </w:r>
      <w:r w:rsidR="00887C06">
        <w:rPr>
          <w:rFonts w:ascii="Times New Roman" w:hAnsi="Times New Roman" w:cs="Times New Roman"/>
          <w:sz w:val="24"/>
          <w:szCs w:val="24"/>
          <w:lang w:val="bg-BG"/>
        </w:rPr>
        <w:tab/>
      </w:r>
      <w:r w:rsidR="00887C06">
        <w:rPr>
          <w:rFonts w:ascii="Times New Roman" w:hAnsi="Times New Roman" w:cs="Times New Roman"/>
          <w:sz w:val="24"/>
          <w:szCs w:val="24"/>
          <w:lang w:val="bg-BG"/>
        </w:rPr>
        <w:tab/>
      </w:r>
      <w:r w:rsidR="00887C06">
        <w:rPr>
          <w:rFonts w:ascii="Times New Roman" w:hAnsi="Times New Roman" w:cs="Times New Roman"/>
          <w:sz w:val="24"/>
          <w:szCs w:val="24"/>
          <w:lang w:val="bg-BG"/>
        </w:rPr>
        <w:tab/>
      </w:r>
      <w:r w:rsidR="00887C06">
        <w:rPr>
          <w:rFonts w:ascii="Times New Roman" w:hAnsi="Times New Roman" w:cs="Times New Roman"/>
          <w:sz w:val="24"/>
          <w:szCs w:val="24"/>
          <w:lang w:val="bg-BG"/>
        </w:rPr>
        <w:tab/>
      </w:r>
      <w:r w:rsidR="00887C06">
        <w:rPr>
          <w:rFonts w:ascii="Times New Roman" w:hAnsi="Times New Roman" w:cs="Times New Roman"/>
          <w:sz w:val="24"/>
          <w:szCs w:val="24"/>
          <w:lang w:val="bg-BG"/>
        </w:rPr>
        <w:tab/>
        <w:t>Декларатор:.......</w:t>
      </w:r>
      <w:r w:rsidRPr="00E53A2A">
        <w:rPr>
          <w:rFonts w:ascii="Times New Roman" w:hAnsi="Times New Roman" w:cs="Times New Roman"/>
          <w:sz w:val="24"/>
          <w:szCs w:val="24"/>
          <w:lang w:val="bg-BG"/>
        </w:rPr>
        <w:t>…………...</w:t>
      </w:r>
      <w:bookmarkStart w:id="1" w:name="_GoBack"/>
      <w:bookmarkEnd w:id="1"/>
    </w:p>
    <w:sectPr w:rsidR="001B7B4B" w:rsidRPr="00E53A2A" w:rsidSect="001328D2">
      <w:headerReference w:type="default" r:id="rId6"/>
      <w:pgSz w:w="12240" w:h="15840"/>
      <w:pgMar w:top="810" w:right="1170" w:bottom="426"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C4FF6" w14:textId="77777777" w:rsidR="00B313D4" w:rsidRDefault="00B313D4" w:rsidP="001328D2">
      <w:pPr>
        <w:spacing w:after="0" w:line="240" w:lineRule="auto"/>
      </w:pPr>
      <w:r>
        <w:separator/>
      </w:r>
    </w:p>
  </w:endnote>
  <w:endnote w:type="continuationSeparator" w:id="0">
    <w:p w14:paraId="2F0FECB4" w14:textId="77777777" w:rsidR="00B313D4" w:rsidRDefault="00B313D4" w:rsidP="00132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C0B26" w14:textId="77777777" w:rsidR="00B313D4" w:rsidRDefault="00B313D4" w:rsidP="001328D2">
      <w:pPr>
        <w:spacing w:after="0" w:line="240" w:lineRule="auto"/>
      </w:pPr>
      <w:r>
        <w:separator/>
      </w:r>
    </w:p>
  </w:footnote>
  <w:footnote w:type="continuationSeparator" w:id="0">
    <w:p w14:paraId="41E274A7" w14:textId="77777777" w:rsidR="00B313D4" w:rsidRDefault="00B313D4" w:rsidP="00132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2B73" w14:textId="63FC2B2F" w:rsidR="00CB2FBA" w:rsidRPr="00CB2FBA" w:rsidRDefault="00CB2FBA" w:rsidP="00CB2FBA">
    <w:pPr>
      <w:ind w:right="-709" w:firstLine="284"/>
      <w:jc w:val="both"/>
      <w:rPr>
        <w:rFonts w:ascii="Times New Roman" w:hAnsi="Times New Roman" w:cs="Times New Roman"/>
        <w:b/>
        <w:i/>
        <w:sz w:val="44"/>
        <w:szCs w:val="44"/>
        <w:u w:val="double"/>
        <w:lang w:val="ru-RU"/>
      </w:rPr>
    </w:pPr>
    <w:r w:rsidRPr="00CB2FBA">
      <w:rPr>
        <w:rFonts w:ascii="Times New Roman" w:hAnsi="Times New Roman" w:cs="Times New Roman"/>
        <w:noProof/>
        <w:u w:val="double"/>
        <w:lang w:val="bg-BG" w:eastAsia="bg-BG"/>
      </w:rPr>
      <w:drawing>
        <wp:anchor distT="0" distB="0" distL="114300" distR="114300" simplePos="0" relativeHeight="251659264" behindDoc="0" locked="0" layoutInCell="1" allowOverlap="1" wp14:anchorId="05D55A7D" wp14:editId="6DC9EADD">
          <wp:simplePos x="0" y="0"/>
          <wp:positionH relativeFrom="column">
            <wp:posOffset>-121920</wp:posOffset>
          </wp:positionH>
          <wp:positionV relativeFrom="paragraph">
            <wp:posOffset>-88900</wp:posOffset>
          </wp:positionV>
          <wp:extent cx="1377950" cy="6731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2FBA">
      <w:rPr>
        <w:rFonts w:ascii="Times New Roman" w:hAnsi="Times New Roman" w:cs="Times New Roman"/>
        <w:b/>
        <w:i/>
        <w:sz w:val="44"/>
        <w:szCs w:val="44"/>
        <w:u w:val="double"/>
        <w:lang w:val="ru-RU"/>
      </w:rPr>
      <w:t>СО - Р А Й О Н     В И Т О Ш А</w:t>
    </w:r>
  </w:p>
  <w:p w14:paraId="5F78C3E6" w14:textId="77777777" w:rsidR="00CB2FBA" w:rsidRPr="00CB2FBA" w:rsidRDefault="00CB2FBA" w:rsidP="00CB2FBA">
    <w:pPr>
      <w:spacing w:after="0" w:line="240" w:lineRule="auto"/>
      <w:ind w:right="-709" w:firstLine="709"/>
      <w:jc w:val="center"/>
      <w:rPr>
        <w:rFonts w:ascii="Times New Roman" w:hAnsi="Times New Roman" w:cs="Times New Roman"/>
        <w:b/>
        <w:i/>
        <w:u w:val="double"/>
        <w:lang w:val="ru-RU"/>
      </w:rPr>
    </w:pPr>
  </w:p>
  <w:p w14:paraId="370048B0" w14:textId="77777777" w:rsidR="00CB2FBA" w:rsidRPr="00CB2FBA" w:rsidRDefault="00CB2FBA" w:rsidP="00CB2FBA">
    <w:pPr>
      <w:pStyle w:val="Header"/>
      <w:tabs>
        <w:tab w:val="clear" w:pos="4536"/>
        <w:tab w:val="clear" w:pos="9072"/>
      </w:tabs>
      <w:ind w:right="-286" w:firstLine="709"/>
      <w:jc w:val="center"/>
      <w:rPr>
        <w:rStyle w:val="SubtleEmphasis"/>
        <w:rFonts w:ascii="Times New Roman" w:hAnsi="Times New Roman" w:cs="Times New Roman"/>
        <w:sz w:val="18"/>
        <w:szCs w:val="18"/>
        <w:lang w:val="ru-RU"/>
      </w:rPr>
    </w:pPr>
    <w:r w:rsidRPr="00CB2FBA">
      <w:rPr>
        <w:rFonts w:ascii="Times New Roman" w:hAnsi="Times New Roman" w:cs="Times New Roman"/>
        <w:i/>
        <w:sz w:val="18"/>
        <w:szCs w:val="18"/>
        <w:lang w:val="ru-RU"/>
      </w:rPr>
      <w:t xml:space="preserve">Обществена поръчка, възлагана </w:t>
    </w:r>
    <w:r w:rsidRPr="00CB2FBA">
      <w:rPr>
        <w:rFonts w:ascii="Times New Roman" w:hAnsi="Times New Roman" w:cs="Times New Roman"/>
        <w:i/>
        <w:sz w:val="18"/>
        <w:szCs w:val="18"/>
        <w:lang w:val="bg-BG"/>
      </w:rPr>
      <w:t xml:space="preserve">чрез </w:t>
    </w:r>
    <w:r w:rsidRPr="00CB2FBA">
      <w:rPr>
        <w:rStyle w:val="1"/>
        <w:rFonts w:eastAsia="Calibri"/>
        <w:i/>
        <w:sz w:val="18"/>
        <w:szCs w:val="18"/>
        <w:lang w:val="ru-RU"/>
      </w:rPr>
      <w:t>вътрешен конкурентен избор, провеждан по реда на чл. 82, ал. 4 от ЗОП, с предмет:</w:t>
    </w:r>
    <w:r w:rsidRPr="00CB2FBA">
      <w:rPr>
        <w:rStyle w:val="SubtleEmphasis"/>
        <w:rFonts w:ascii="Times New Roman" w:hAnsi="Times New Roman" w:cs="Times New Roman"/>
        <w:sz w:val="18"/>
        <w:szCs w:val="18"/>
        <w:lang w:val="ru-RU"/>
      </w:rPr>
      <w:t xml:space="preserve"> </w:t>
    </w:r>
    <w:r w:rsidRPr="00CB2FBA">
      <w:rPr>
        <w:rFonts w:ascii="Times New Roman" w:hAnsi="Times New Roman" w:cs="Times New Roman"/>
        <w:i/>
        <w:sz w:val="18"/>
        <w:szCs w:val="18"/>
      </w:rPr>
      <w:t>„И</w:t>
    </w:r>
    <w:r w:rsidRPr="00CB2FBA">
      <w:rPr>
        <w:rFonts w:ascii="Times New Roman" w:hAnsi="Times New Roman" w:cs="Times New Roman"/>
        <w:bCs/>
        <w:i/>
        <w:iCs/>
        <w:sz w:val="18"/>
        <w:szCs w:val="18"/>
      </w:rPr>
      <w:t xml:space="preserve">зграждане, обзавеждане и оборудване на нова детска градина за четири градински и три яслени групи </w:t>
    </w:r>
    <w:r w:rsidRPr="00CB2FBA">
      <w:rPr>
        <w:rFonts w:ascii="Times New Roman" w:hAnsi="Times New Roman" w:cs="Times New Roman"/>
        <w:bCs/>
        <w:i/>
        <w:iCs/>
        <w:spacing w:val="1"/>
        <w:sz w:val="18"/>
        <w:szCs w:val="18"/>
        <w:lang w:val="ru-RU"/>
      </w:rPr>
      <w:t>и прилежаща инфраструктура</w:t>
    </w:r>
    <w:r w:rsidRPr="00CB2FBA">
      <w:rPr>
        <w:rFonts w:ascii="Times New Roman" w:hAnsi="Times New Roman" w:cs="Times New Roman"/>
        <w:bCs/>
        <w:i/>
        <w:iCs/>
        <w:sz w:val="18"/>
        <w:szCs w:val="18"/>
        <w:lang w:val="ru-RU"/>
      </w:rPr>
      <w:t xml:space="preserve"> </w:t>
    </w:r>
    <w:r w:rsidRPr="00CB2FBA">
      <w:rPr>
        <w:rFonts w:ascii="Times New Roman" w:hAnsi="Times New Roman" w:cs="Times New Roman"/>
        <w:bCs/>
        <w:i/>
        <w:iCs/>
        <w:spacing w:val="1"/>
        <w:sz w:val="18"/>
        <w:szCs w:val="18"/>
        <w:lang w:val="ru-RU"/>
      </w:rPr>
      <w:t xml:space="preserve">в УПИ I – за </w:t>
    </w:r>
    <w:r w:rsidRPr="00CB2FBA">
      <w:rPr>
        <w:rFonts w:ascii="Times New Roman" w:hAnsi="Times New Roman" w:cs="Times New Roman"/>
        <w:bCs/>
        <w:i/>
        <w:iCs/>
        <w:spacing w:val="1"/>
        <w:sz w:val="18"/>
        <w:szCs w:val="18"/>
      </w:rPr>
      <w:t>детска градина</w:t>
    </w:r>
    <w:r w:rsidRPr="00CB2FBA">
      <w:rPr>
        <w:rFonts w:ascii="Times New Roman" w:hAnsi="Times New Roman" w:cs="Times New Roman"/>
        <w:bCs/>
        <w:i/>
        <w:iCs/>
        <w:spacing w:val="1"/>
        <w:sz w:val="18"/>
        <w:szCs w:val="18"/>
        <w:lang w:val="ru-RU"/>
      </w:rPr>
      <w:t xml:space="preserve">, кв. </w:t>
    </w:r>
    <w:r w:rsidRPr="00CB2FBA">
      <w:rPr>
        <w:rFonts w:ascii="Times New Roman" w:hAnsi="Times New Roman" w:cs="Times New Roman"/>
        <w:bCs/>
        <w:i/>
        <w:iCs/>
        <w:spacing w:val="1"/>
        <w:sz w:val="18"/>
        <w:szCs w:val="18"/>
      </w:rPr>
      <w:t>15</w:t>
    </w:r>
    <w:r w:rsidRPr="00CB2FBA">
      <w:rPr>
        <w:rFonts w:ascii="Times New Roman" w:hAnsi="Times New Roman" w:cs="Times New Roman"/>
        <w:bCs/>
        <w:i/>
        <w:iCs/>
        <w:spacing w:val="1"/>
        <w:sz w:val="18"/>
        <w:szCs w:val="18"/>
        <w:lang w:val="ru-RU"/>
      </w:rPr>
      <w:t xml:space="preserve">, м. „Карпузица“, </w:t>
    </w:r>
    <w:r w:rsidRPr="00CB2FBA">
      <w:rPr>
        <w:rFonts w:ascii="Times New Roman" w:hAnsi="Times New Roman" w:cs="Times New Roman"/>
        <w:bCs/>
        <w:i/>
        <w:iCs/>
        <w:sz w:val="18"/>
        <w:szCs w:val="18"/>
      </w:rPr>
      <w:t xml:space="preserve">по плана на </w:t>
    </w:r>
    <w:r w:rsidRPr="00CB2FBA">
      <w:rPr>
        <w:rFonts w:ascii="Times New Roman" w:hAnsi="Times New Roman" w:cs="Times New Roman"/>
        <w:bCs/>
        <w:i/>
        <w:iCs/>
        <w:spacing w:val="1"/>
        <w:sz w:val="18"/>
        <w:szCs w:val="18"/>
        <w:lang w:val="ru-RU"/>
      </w:rPr>
      <w:t>гр. София</w:t>
    </w:r>
    <w:r w:rsidRPr="00CB2FBA">
      <w:rPr>
        <w:rFonts w:ascii="Times New Roman" w:hAnsi="Times New Roman" w:cs="Times New Roman"/>
        <w:bCs/>
        <w:i/>
        <w:iCs/>
        <w:sz w:val="18"/>
        <w:szCs w:val="18"/>
      </w:rPr>
      <w:t>, Район Витоша – СО</w:t>
    </w:r>
    <w:r w:rsidRPr="00CB2FBA">
      <w:rPr>
        <w:rFonts w:ascii="Times New Roman" w:hAnsi="Times New Roman" w:cs="Times New Roman"/>
        <w:i/>
        <w:sz w:val="18"/>
        <w:szCs w:val="18"/>
        <w:lang w:val="bg-BG"/>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26F"/>
    <w:rsid w:val="001328D2"/>
    <w:rsid w:val="00151AAC"/>
    <w:rsid w:val="001A366E"/>
    <w:rsid w:val="001B7B4B"/>
    <w:rsid w:val="002355AB"/>
    <w:rsid w:val="0025295F"/>
    <w:rsid w:val="00260909"/>
    <w:rsid w:val="003F2FE2"/>
    <w:rsid w:val="00406CD9"/>
    <w:rsid w:val="00443DAD"/>
    <w:rsid w:val="00461618"/>
    <w:rsid w:val="00515CD3"/>
    <w:rsid w:val="00636D79"/>
    <w:rsid w:val="00666CFC"/>
    <w:rsid w:val="00716844"/>
    <w:rsid w:val="00790385"/>
    <w:rsid w:val="007D426F"/>
    <w:rsid w:val="00887C06"/>
    <w:rsid w:val="009A346C"/>
    <w:rsid w:val="009D1285"/>
    <w:rsid w:val="00A24425"/>
    <w:rsid w:val="00A5210C"/>
    <w:rsid w:val="00AD1123"/>
    <w:rsid w:val="00B313D4"/>
    <w:rsid w:val="00B37E3B"/>
    <w:rsid w:val="00B712B5"/>
    <w:rsid w:val="00B8696B"/>
    <w:rsid w:val="00BB68EE"/>
    <w:rsid w:val="00CB2FBA"/>
    <w:rsid w:val="00DD5737"/>
    <w:rsid w:val="00E53A2A"/>
    <w:rsid w:val="00EB2960"/>
    <w:rsid w:val="00F2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D0587"/>
  <w15:chartTrackingRefBased/>
  <w15:docId w15:val="{42112D37-654B-434D-A846-40EB12B8B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11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123"/>
    <w:rPr>
      <w:rFonts w:ascii="Segoe UI" w:hAnsi="Segoe UI" w:cs="Segoe UI"/>
      <w:sz w:val="18"/>
      <w:szCs w:val="18"/>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Char2,Cha,Char2"/>
    <w:basedOn w:val="Normal"/>
    <w:link w:val="HeaderChar"/>
    <w:unhideWhenUsed/>
    <w:rsid w:val="001328D2"/>
    <w:pPr>
      <w:tabs>
        <w:tab w:val="center" w:pos="4536"/>
        <w:tab w:val="right" w:pos="9072"/>
      </w:tabs>
      <w:spacing w:after="0" w:line="240" w:lineRule="auto"/>
    </w:p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
    <w:basedOn w:val="DefaultParagraphFont"/>
    <w:link w:val="Header"/>
    <w:rsid w:val="001328D2"/>
  </w:style>
  <w:style w:type="paragraph" w:styleId="Footer">
    <w:name w:val="footer"/>
    <w:basedOn w:val="Normal"/>
    <w:link w:val="FooterChar"/>
    <w:uiPriority w:val="99"/>
    <w:unhideWhenUsed/>
    <w:rsid w:val="001328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28D2"/>
  </w:style>
  <w:style w:type="character" w:styleId="SubtleEmphasis">
    <w:name w:val="Subtle Emphasis"/>
    <w:qFormat/>
    <w:rsid w:val="00CB2FBA"/>
    <w:rPr>
      <w:i/>
      <w:iCs/>
      <w:color w:val="808080"/>
    </w:rPr>
  </w:style>
  <w:style w:type="character" w:customStyle="1" w:styleId="1">
    <w:name w:val="Основен текст1"/>
    <w:rsid w:val="00CB2FBA"/>
    <w:rPr>
      <w:rFonts w:ascii="Times New Roman" w:eastAsia="Times New Roman" w:hAnsi="Times New Roman" w:cs="Times New Roman"/>
      <w:b w:val="0"/>
      <w:bCs w:val="0"/>
      <w:i w:val="0"/>
      <w:iCs w:val="0"/>
      <w:smallCaps w:val="0"/>
      <w:strike w:val="0"/>
      <w:spacing w:val="0"/>
      <w:sz w:val="25"/>
      <w:szCs w:val="25"/>
    </w:rPr>
  </w:style>
  <w:style w:type="character" w:styleId="FootnoteReference">
    <w:name w:val="footnote reference"/>
    <w:semiHidden/>
    <w:rsid w:val="00461618"/>
    <w:rPr>
      <w:vertAlign w:val="superscript"/>
    </w:rPr>
  </w:style>
  <w:style w:type="paragraph" w:styleId="NormalWeb">
    <w:name w:val="Normal (Web)"/>
    <w:basedOn w:val="Normal"/>
    <w:rsid w:val="00461618"/>
    <w:pPr>
      <w:spacing w:before="40" w:after="40" w:line="240" w:lineRule="auto"/>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Mariyana Manyovska</dc:creator>
  <cp:keywords/>
  <dc:description/>
  <cp:lastModifiedBy>Acer</cp:lastModifiedBy>
  <cp:revision>10</cp:revision>
  <dcterms:created xsi:type="dcterms:W3CDTF">2022-08-02T08:56:00Z</dcterms:created>
  <dcterms:modified xsi:type="dcterms:W3CDTF">2022-11-03T13:41:00Z</dcterms:modified>
</cp:coreProperties>
</file>